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9A" w:rsidRDefault="0073559A">
      <w:bookmarkStart w:id="0" w:name="_GoBack"/>
      <w:bookmarkEnd w:id="0"/>
    </w:p>
    <w:p w:rsidR="000703EC" w:rsidRPr="006D2216" w:rsidRDefault="008D746A" w:rsidP="0007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216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C3425A" w:rsidRPr="00C3425A" w:rsidRDefault="00C3425A" w:rsidP="0007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46A" w:rsidRPr="004653D7" w:rsidRDefault="008D746A" w:rsidP="004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3D7">
        <w:rPr>
          <w:rFonts w:ascii="Times New Roman" w:hAnsi="Times New Roman" w:cs="Times New Roman"/>
          <w:sz w:val="28"/>
          <w:szCs w:val="28"/>
        </w:rPr>
        <w:t xml:space="preserve">Имею доступ на портал </w:t>
      </w:r>
      <w:proofErr w:type="spellStart"/>
      <w:r w:rsidRPr="004653D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653D7">
        <w:rPr>
          <w:rFonts w:ascii="Times New Roman" w:hAnsi="Times New Roman" w:cs="Times New Roman"/>
          <w:sz w:val="28"/>
          <w:szCs w:val="28"/>
        </w:rPr>
        <w:t xml:space="preserve">. </w:t>
      </w:r>
      <w:r w:rsidR="00C3425A" w:rsidRPr="004653D7">
        <w:rPr>
          <w:rFonts w:ascii="Times New Roman" w:hAnsi="Times New Roman" w:cs="Times New Roman"/>
          <w:sz w:val="28"/>
          <w:szCs w:val="28"/>
        </w:rPr>
        <w:t>Смогу ли я в своем личном кабинете увидеть уведомление на уплату налогов?</w:t>
      </w:r>
    </w:p>
    <w:p w:rsidR="004653D7" w:rsidRDefault="000703EC" w:rsidP="0046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D7">
        <w:rPr>
          <w:rFonts w:ascii="Times New Roman" w:hAnsi="Times New Roman" w:cs="Times New Roman"/>
          <w:sz w:val="28"/>
          <w:szCs w:val="28"/>
        </w:rPr>
        <w:tab/>
      </w:r>
    </w:p>
    <w:p w:rsidR="004653D7" w:rsidRPr="004653D7" w:rsidRDefault="004653D7" w:rsidP="00465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Golos Text" w:hAnsi="Times New Roman" w:cs="Times New Roman"/>
          <w:kern w:val="24"/>
          <w:sz w:val="28"/>
          <w:szCs w:val="28"/>
        </w:rPr>
      </w:pPr>
      <w:r w:rsidRPr="004653D7">
        <w:rPr>
          <w:rFonts w:ascii="Times New Roman" w:eastAsia="Golos Text" w:hAnsi="Times New Roman" w:cs="Times New Roman"/>
          <w:kern w:val="24"/>
          <w:sz w:val="28"/>
          <w:szCs w:val="28"/>
        </w:rPr>
        <w:t>На вопрос отвечает заместитель начальника Межрайонной ИФНС №22</w:t>
      </w:r>
    </w:p>
    <w:p w:rsidR="00505DDC" w:rsidRPr="004653D7" w:rsidRDefault="004653D7" w:rsidP="0046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olos Text" w:hAnsi="Times New Roman" w:cs="Times New Roman"/>
          <w:kern w:val="24"/>
          <w:sz w:val="28"/>
          <w:szCs w:val="28"/>
        </w:rPr>
      </w:pPr>
      <w:r w:rsidRPr="004653D7">
        <w:rPr>
          <w:rFonts w:ascii="Times New Roman" w:eastAsia="Golos Text" w:hAnsi="Times New Roman" w:cs="Times New Roman"/>
          <w:kern w:val="24"/>
          <w:sz w:val="28"/>
          <w:szCs w:val="28"/>
        </w:rPr>
        <w:t xml:space="preserve">по Челябинской области </w:t>
      </w:r>
      <w:r w:rsidR="00CC464A">
        <w:rPr>
          <w:rFonts w:ascii="Times New Roman" w:eastAsia="Golos Text" w:hAnsi="Times New Roman" w:cs="Times New Roman"/>
          <w:kern w:val="24"/>
          <w:sz w:val="28"/>
          <w:szCs w:val="28"/>
        </w:rPr>
        <w:t>Татьяна Дмитриевна Галкина</w:t>
      </w:r>
      <w:r w:rsidRPr="004653D7">
        <w:rPr>
          <w:rFonts w:ascii="Times New Roman" w:eastAsia="Golos Text" w:hAnsi="Times New Roman" w:cs="Times New Roman"/>
          <w:kern w:val="24"/>
          <w:sz w:val="28"/>
          <w:szCs w:val="28"/>
        </w:rPr>
        <w:t>.</w:t>
      </w:r>
    </w:p>
    <w:p w:rsidR="006D2216" w:rsidRPr="004653D7" w:rsidRDefault="006D2216" w:rsidP="008D74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3D7">
        <w:rPr>
          <w:rFonts w:ascii="Times New Roman" w:hAnsi="Times New Roman" w:cs="Times New Roman"/>
          <w:sz w:val="28"/>
          <w:szCs w:val="28"/>
        </w:rPr>
        <w:t>Ответ:</w:t>
      </w:r>
    </w:p>
    <w:p w:rsidR="006D2216" w:rsidRPr="004653D7" w:rsidRDefault="006D2216" w:rsidP="006D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D7">
        <w:rPr>
          <w:rFonts w:ascii="Times New Roman" w:hAnsi="Times New Roman" w:cs="Times New Roman"/>
          <w:sz w:val="28"/>
          <w:szCs w:val="28"/>
        </w:rPr>
        <w:tab/>
      </w:r>
      <w:r w:rsidR="008D746A" w:rsidRPr="004653D7">
        <w:rPr>
          <w:rFonts w:ascii="Times New Roman" w:hAnsi="Times New Roman" w:cs="Times New Roman"/>
          <w:sz w:val="28"/>
          <w:szCs w:val="28"/>
        </w:rPr>
        <w:t>З</w:t>
      </w:r>
      <w:r w:rsidR="00505DDC" w:rsidRPr="004653D7">
        <w:rPr>
          <w:rFonts w:ascii="Times New Roman" w:hAnsi="Times New Roman" w:cs="Times New Roman"/>
          <w:sz w:val="28"/>
          <w:szCs w:val="28"/>
        </w:rPr>
        <w:t>арегистрированные в единой системе идентификац</w:t>
      </w:r>
      <w:proofErr w:type="gramStart"/>
      <w:r w:rsidR="00505DDC" w:rsidRPr="004653D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505DDC" w:rsidRPr="004653D7">
        <w:rPr>
          <w:rFonts w:ascii="Times New Roman" w:hAnsi="Times New Roman" w:cs="Times New Roman"/>
          <w:sz w:val="28"/>
          <w:szCs w:val="28"/>
        </w:rPr>
        <w:t xml:space="preserve">тентификации (ЕСИА) налогоплательщики - физические лица приобретают возможность направить через личный кабинет на портале </w:t>
      </w:r>
      <w:proofErr w:type="spellStart"/>
      <w:r w:rsidR="00505DDC" w:rsidRPr="004653D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505DDC" w:rsidRPr="004653D7">
        <w:rPr>
          <w:rFonts w:ascii="Times New Roman" w:hAnsi="Times New Roman" w:cs="Times New Roman"/>
          <w:sz w:val="28"/>
          <w:szCs w:val="28"/>
        </w:rPr>
        <w:t xml:space="preserve"> (ЕПГУ) уведомление о необходимости получения документов от налоговых органов в электронной форме через ЕПГУ.</w:t>
      </w:r>
      <w:r w:rsidRPr="00465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216" w:rsidRPr="004653D7" w:rsidRDefault="006D2216" w:rsidP="006D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D7">
        <w:rPr>
          <w:rFonts w:ascii="Times New Roman" w:hAnsi="Times New Roman" w:cs="Times New Roman"/>
          <w:sz w:val="28"/>
          <w:szCs w:val="28"/>
        </w:rPr>
        <w:tab/>
      </w:r>
      <w:r w:rsidR="00505DDC" w:rsidRPr="004653D7">
        <w:rPr>
          <w:rFonts w:ascii="Times New Roman" w:hAnsi="Times New Roman" w:cs="Times New Roman"/>
          <w:sz w:val="28"/>
          <w:szCs w:val="28"/>
        </w:rPr>
        <w:t xml:space="preserve">На основании такого уведомления налоговый орган разместит в личном кабинете пользователя ЕПГУ адресованные ему </w:t>
      </w:r>
      <w:hyperlink r:id="rId5" w:history="1">
        <w:r w:rsidR="00505DDC" w:rsidRPr="004653D7">
          <w:rPr>
            <w:rFonts w:ascii="Times New Roman" w:hAnsi="Times New Roman" w:cs="Times New Roman"/>
            <w:sz w:val="28"/>
            <w:szCs w:val="28"/>
          </w:rPr>
          <w:t>налоговые уведомления</w:t>
        </w:r>
      </w:hyperlink>
      <w:r w:rsidR="00505DDC" w:rsidRPr="004653D7">
        <w:rPr>
          <w:rFonts w:ascii="Times New Roman" w:hAnsi="Times New Roman" w:cs="Times New Roman"/>
          <w:sz w:val="28"/>
          <w:szCs w:val="28"/>
        </w:rPr>
        <w:t xml:space="preserve"> </w:t>
      </w:r>
      <w:r w:rsidR="008D746A" w:rsidRPr="004653D7">
        <w:rPr>
          <w:rFonts w:ascii="Times New Roman" w:hAnsi="Times New Roman" w:cs="Times New Roman"/>
          <w:sz w:val="28"/>
          <w:szCs w:val="28"/>
        </w:rPr>
        <w:t xml:space="preserve">на уплату имущественных налогов </w:t>
      </w:r>
      <w:r w:rsidR="00505DDC" w:rsidRPr="004653D7">
        <w:rPr>
          <w:rFonts w:ascii="Times New Roman" w:hAnsi="Times New Roman" w:cs="Times New Roman"/>
          <w:sz w:val="28"/>
          <w:szCs w:val="28"/>
        </w:rPr>
        <w:t xml:space="preserve">и </w:t>
      </w:r>
      <w:hyperlink r:id="rId6" w:history="1">
        <w:r w:rsidR="00505DDC" w:rsidRPr="004653D7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505DDC" w:rsidRPr="004653D7">
        <w:rPr>
          <w:rFonts w:ascii="Times New Roman" w:hAnsi="Times New Roman" w:cs="Times New Roman"/>
          <w:sz w:val="28"/>
          <w:szCs w:val="28"/>
        </w:rPr>
        <w:t xml:space="preserve"> об уплате задолженности. </w:t>
      </w:r>
      <w:r w:rsidRPr="004653D7">
        <w:rPr>
          <w:rFonts w:ascii="Times New Roman" w:hAnsi="Times New Roman" w:cs="Times New Roman"/>
          <w:sz w:val="28"/>
          <w:szCs w:val="28"/>
        </w:rPr>
        <w:tab/>
      </w:r>
      <w:r w:rsidR="00505DDC" w:rsidRPr="004653D7">
        <w:rPr>
          <w:rFonts w:ascii="Times New Roman" w:hAnsi="Times New Roman" w:cs="Times New Roman"/>
          <w:sz w:val="28"/>
          <w:szCs w:val="28"/>
        </w:rPr>
        <w:t xml:space="preserve">Также пользователь ЕПГУ сможет уплатить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</w:t>
      </w:r>
      <w:hyperlink r:id="rId7" w:history="1">
        <w:r w:rsidR="00505DDC" w:rsidRPr="004653D7">
          <w:rPr>
            <w:rFonts w:ascii="Times New Roman" w:hAnsi="Times New Roman" w:cs="Times New Roman"/>
            <w:sz w:val="28"/>
            <w:szCs w:val="28"/>
          </w:rPr>
          <w:t>п. 2 ст. 11.2</w:t>
        </w:r>
      </w:hyperlink>
      <w:r w:rsidR="00505DDC" w:rsidRPr="004653D7">
        <w:rPr>
          <w:rFonts w:ascii="Times New Roman" w:hAnsi="Times New Roman" w:cs="Times New Roman"/>
          <w:sz w:val="28"/>
          <w:szCs w:val="28"/>
        </w:rPr>
        <w:t xml:space="preserve"> НК РФ случая.</w:t>
      </w:r>
    </w:p>
    <w:p w:rsidR="006D2216" w:rsidRPr="004653D7" w:rsidRDefault="006D2216" w:rsidP="006D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D7">
        <w:rPr>
          <w:rFonts w:ascii="Times New Roman" w:hAnsi="Times New Roman" w:cs="Times New Roman"/>
          <w:sz w:val="28"/>
          <w:szCs w:val="28"/>
        </w:rPr>
        <w:tab/>
      </w:r>
      <w:r w:rsidR="00505DDC" w:rsidRPr="004653D7">
        <w:rPr>
          <w:rFonts w:ascii="Times New Roman" w:hAnsi="Times New Roman" w:cs="Times New Roman"/>
          <w:sz w:val="28"/>
          <w:szCs w:val="28"/>
        </w:rPr>
        <w:t xml:space="preserve">Воспользоваться правом на получение налоговых документов через ЕПГУ можно в любой момент вне зависимости от наличия доступа к личному кабинету налогоплательщика. </w:t>
      </w:r>
    </w:p>
    <w:p w:rsidR="00505DDC" w:rsidRPr="004653D7" w:rsidRDefault="006D2216" w:rsidP="006D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D7">
        <w:rPr>
          <w:rFonts w:ascii="Times New Roman" w:hAnsi="Times New Roman" w:cs="Times New Roman"/>
          <w:sz w:val="28"/>
          <w:szCs w:val="28"/>
        </w:rPr>
        <w:tab/>
        <w:t xml:space="preserve">Данная возможность вступила </w:t>
      </w:r>
      <w:r w:rsidR="00505DDC" w:rsidRPr="004653D7">
        <w:rPr>
          <w:rFonts w:ascii="Times New Roman" w:hAnsi="Times New Roman" w:cs="Times New Roman"/>
          <w:sz w:val="28"/>
          <w:szCs w:val="28"/>
        </w:rPr>
        <w:t xml:space="preserve">в силу с 1 июля 2023 года и позволит </w:t>
      </w:r>
      <w:r w:rsidRPr="004653D7">
        <w:rPr>
          <w:rFonts w:ascii="Times New Roman" w:hAnsi="Times New Roman" w:cs="Times New Roman"/>
          <w:sz w:val="28"/>
          <w:szCs w:val="28"/>
        </w:rPr>
        <w:t xml:space="preserve">повысить эффективность взаимодействия с налогоплательщиками в электронной форме, а  </w:t>
      </w:r>
      <w:r w:rsidR="00505DDC" w:rsidRPr="004653D7">
        <w:rPr>
          <w:rFonts w:ascii="Times New Roman" w:hAnsi="Times New Roman" w:cs="Times New Roman"/>
          <w:sz w:val="28"/>
          <w:szCs w:val="28"/>
        </w:rPr>
        <w:t>также снизить бюджетные затраты на ежегодную рассылку налоговых уведомлений и требований об уплате задолженности заказными письмами на бумаге.</w:t>
      </w:r>
    </w:p>
    <w:p w:rsidR="00505DDC" w:rsidRPr="004653D7" w:rsidRDefault="00505DDC" w:rsidP="00505DD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</w:p>
    <w:p w:rsidR="00505DDC" w:rsidRPr="004653D7" w:rsidRDefault="00505DDC" w:rsidP="0007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3EC" w:rsidRPr="004653D7" w:rsidRDefault="000703EC" w:rsidP="000703EC">
      <w:pPr>
        <w:rPr>
          <w:rFonts w:ascii="Times New Roman" w:hAnsi="Times New Roman" w:cs="Times New Roman"/>
          <w:sz w:val="28"/>
          <w:szCs w:val="28"/>
        </w:rPr>
      </w:pPr>
    </w:p>
    <w:p w:rsidR="000703EC" w:rsidRPr="004653D7" w:rsidRDefault="000703EC" w:rsidP="0007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3EC" w:rsidRPr="004653D7" w:rsidRDefault="000703EC">
      <w:pPr>
        <w:rPr>
          <w:rFonts w:ascii="Times New Roman" w:hAnsi="Times New Roman" w:cs="Times New Roman"/>
          <w:sz w:val="28"/>
          <w:szCs w:val="28"/>
        </w:rPr>
      </w:pPr>
    </w:p>
    <w:sectPr w:rsidR="000703EC" w:rsidRPr="0046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">
    <w:charset w:val="CC"/>
    <w:family w:val="swiss"/>
    <w:pitch w:val="variable"/>
    <w:sig w:usb0="8000022F" w:usb1="100000EB" w:usb2="00000008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EC"/>
    <w:rsid w:val="000703EC"/>
    <w:rsid w:val="004653D7"/>
    <w:rsid w:val="00505DDC"/>
    <w:rsid w:val="006B6D1D"/>
    <w:rsid w:val="006D2216"/>
    <w:rsid w:val="0073559A"/>
    <w:rsid w:val="008D746A"/>
    <w:rsid w:val="00C3425A"/>
    <w:rsid w:val="00C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7C2B9C4D2675D6FC5580E6E8246E2ADAB55E668745BCDC727523CBFD9562715FFC3A4E16B216998C6B66EDB1FD010F325D89F0F4A3Q9C9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7C2B9C4D2675D6FC5580E6E8246E2ADAB25A61874DBCDC727523CBFD9562715FFC3A4C10B21F91DB3176E9F8A90810364B97FAEAA39ADBQ4C4I" TargetMode="External"/><Relationship Id="rId5" Type="http://schemas.openxmlformats.org/officeDocument/2006/relationships/hyperlink" Target="consultantplus://offline/ref=1F7C2B9C4D2675D6FC5580E6E8246E2ADAB3556D8140BCDC727523CBFD9562715FFC3A4C10B21F90DA3176E9F8A90810364B97FAEAA39ADBQ4C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Семдяшкина Людмила Вениаминовна</dc:creator>
  <cp:lastModifiedBy>regin</cp:lastModifiedBy>
  <cp:revision>2</cp:revision>
  <dcterms:created xsi:type="dcterms:W3CDTF">2023-08-25T09:33:00Z</dcterms:created>
  <dcterms:modified xsi:type="dcterms:W3CDTF">2023-08-25T09:33:00Z</dcterms:modified>
</cp:coreProperties>
</file>